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74CF3" w14:textId="1DAD1D8C" w:rsidR="00680E25" w:rsidRPr="00B56AE7" w:rsidRDefault="004D128F" w:rsidP="004D128F">
      <w:pPr>
        <w:spacing w:line="360" w:lineRule="auto"/>
        <w:rPr>
          <w:b/>
          <w:bCs/>
          <w:sz w:val="28"/>
          <w:szCs w:val="28"/>
        </w:rPr>
      </w:pPr>
      <w:r w:rsidRPr="00B56AE7">
        <w:rPr>
          <w:b/>
          <w:bCs/>
          <w:sz w:val="28"/>
          <w:szCs w:val="28"/>
        </w:rPr>
        <w:t>VEDTEKTER FOR SENJA KULTURRÅD</w:t>
      </w:r>
      <w:r w:rsidR="00B56AE7" w:rsidRPr="00B56AE7">
        <w:rPr>
          <w:b/>
          <w:bCs/>
          <w:sz w:val="28"/>
          <w:szCs w:val="28"/>
        </w:rPr>
        <w:t xml:space="preserve"> (</w:t>
      </w:r>
      <w:r w:rsidR="00B56AE7">
        <w:rPr>
          <w:b/>
          <w:bCs/>
          <w:sz w:val="28"/>
          <w:szCs w:val="28"/>
        </w:rPr>
        <w:t xml:space="preserve">Endret </w:t>
      </w:r>
      <w:r w:rsidR="00B56AE7" w:rsidRPr="00B56AE7">
        <w:rPr>
          <w:b/>
          <w:bCs/>
          <w:sz w:val="28"/>
          <w:szCs w:val="28"/>
        </w:rPr>
        <w:t>27.</w:t>
      </w:r>
      <w:r w:rsidR="00B56AE7">
        <w:rPr>
          <w:b/>
          <w:bCs/>
          <w:sz w:val="28"/>
          <w:szCs w:val="28"/>
        </w:rPr>
        <w:t xml:space="preserve"> </w:t>
      </w:r>
      <w:r w:rsidR="00B56AE7" w:rsidRPr="00B56AE7">
        <w:rPr>
          <w:b/>
          <w:bCs/>
          <w:sz w:val="28"/>
          <w:szCs w:val="28"/>
        </w:rPr>
        <w:t>mai 2021)</w:t>
      </w:r>
    </w:p>
    <w:p w14:paraId="128ED2AD" w14:textId="171B04B9" w:rsidR="004D128F" w:rsidRPr="008A7E91" w:rsidRDefault="004D128F" w:rsidP="004D128F">
      <w:pPr>
        <w:pStyle w:val="Listeavsnitt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8A7E91">
        <w:rPr>
          <w:b/>
          <w:bCs/>
          <w:sz w:val="28"/>
          <w:szCs w:val="28"/>
        </w:rPr>
        <w:t>Organisasjon</w:t>
      </w:r>
    </w:p>
    <w:p w14:paraId="0290DAC4" w14:textId="6F83AB56" w:rsidR="004D128F" w:rsidRPr="008A7E91" w:rsidRDefault="004D128F" w:rsidP="004D128F">
      <w:pPr>
        <w:pStyle w:val="Listeavsnitt"/>
        <w:spacing w:line="360" w:lineRule="auto"/>
        <w:rPr>
          <w:b/>
          <w:bCs/>
        </w:rPr>
      </w:pPr>
      <w:r>
        <w:t>Senja Kulturråd er en selvstendig, partipolitisk uavhengig organisasjon for kulturlivet i Senja kommune.</w:t>
      </w:r>
    </w:p>
    <w:p w14:paraId="5B44C1FD" w14:textId="7CDA6DFD" w:rsidR="004D128F" w:rsidRDefault="004D128F" w:rsidP="004D128F">
      <w:pPr>
        <w:pStyle w:val="Listeavsnitt"/>
        <w:numPr>
          <w:ilvl w:val="0"/>
          <w:numId w:val="1"/>
        </w:numPr>
        <w:spacing w:line="360" w:lineRule="auto"/>
      </w:pPr>
      <w:r w:rsidRPr="008A7E91">
        <w:rPr>
          <w:b/>
          <w:bCs/>
          <w:sz w:val="28"/>
          <w:szCs w:val="28"/>
        </w:rPr>
        <w:t>Formål</w:t>
      </w:r>
      <w:r>
        <w:br/>
        <w:t>Senja Kulturråd skal arbeide for å fremme kultur og kulturlivets interesser i Senja kommune ved å</w:t>
      </w:r>
    </w:p>
    <w:p w14:paraId="60545640" w14:textId="7D77EA96" w:rsidR="004D128F" w:rsidRDefault="004D128F" w:rsidP="004D128F">
      <w:pPr>
        <w:pStyle w:val="Listeavsnitt"/>
        <w:numPr>
          <w:ilvl w:val="1"/>
          <w:numId w:val="1"/>
        </w:numPr>
        <w:spacing w:line="360" w:lineRule="auto"/>
      </w:pPr>
      <w:r>
        <w:t>Bidra til økt forståelse av kulturlivets og kulturens betydning for livskvalitet, identitet, trivsel og folkehelse, samfunnsutvikling, verdiskaping, sysselsetting, næringsutvikling og inkludering</w:t>
      </w:r>
    </w:p>
    <w:p w14:paraId="25B7AD27" w14:textId="253BA40E" w:rsidR="004D128F" w:rsidRDefault="004D128F" w:rsidP="004D128F">
      <w:pPr>
        <w:pStyle w:val="Listeavsnitt"/>
        <w:numPr>
          <w:ilvl w:val="1"/>
          <w:numId w:val="1"/>
        </w:numPr>
        <w:spacing w:line="360" w:lineRule="auto"/>
      </w:pPr>
      <w:r>
        <w:t>Styrke kulturlivet med rådgivning og organisatorisk kursing.</w:t>
      </w:r>
    </w:p>
    <w:p w14:paraId="7C118439" w14:textId="7ED316F1" w:rsidR="004D128F" w:rsidRDefault="004D128F" w:rsidP="004D128F">
      <w:pPr>
        <w:pStyle w:val="Listeavsnitt"/>
        <w:numPr>
          <w:ilvl w:val="1"/>
          <w:numId w:val="1"/>
        </w:numPr>
        <w:spacing w:line="360" w:lineRule="auto"/>
      </w:pPr>
      <w:r>
        <w:t>Tilrettelegge for samarbeid og informasjon om aktiviteter og arrangementer.</w:t>
      </w:r>
    </w:p>
    <w:p w14:paraId="0324128A" w14:textId="58CAFBA3" w:rsidR="004D128F" w:rsidRDefault="004D128F" w:rsidP="004D128F">
      <w:pPr>
        <w:pStyle w:val="Listeavsnitt"/>
        <w:numPr>
          <w:ilvl w:val="1"/>
          <w:numId w:val="1"/>
        </w:numPr>
        <w:spacing w:line="360" w:lineRule="auto"/>
      </w:pPr>
      <w:r>
        <w:t>Være et samla kulturliv sitt felles organ overfor Senja kommune, kommunens kulturhus og sentrale kulturinstanser.</w:t>
      </w:r>
    </w:p>
    <w:p w14:paraId="7E2474C7" w14:textId="09D9B946" w:rsidR="004D128F" w:rsidRDefault="004D128F" w:rsidP="004D128F">
      <w:pPr>
        <w:pStyle w:val="Listeavsnitt"/>
        <w:numPr>
          <w:ilvl w:val="1"/>
          <w:numId w:val="1"/>
        </w:numPr>
        <w:spacing w:line="360" w:lineRule="auto"/>
      </w:pPr>
      <w:r>
        <w:t>Være aktiv i kommunes planarbeid innenfor kulturområdet.</w:t>
      </w:r>
    </w:p>
    <w:p w14:paraId="02BCC3D9" w14:textId="060BE0D4" w:rsidR="004D128F" w:rsidRDefault="004D128F" w:rsidP="004D128F">
      <w:pPr>
        <w:pStyle w:val="Listeavsnitt"/>
        <w:numPr>
          <w:ilvl w:val="1"/>
          <w:numId w:val="1"/>
        </w:numPr>
        <w:spacing w:line="360" w:lineRule="auto"/>
      </w:pPr>
      <w:r>
        <w:t>Søke støtteordninger for å styrke også egne satsningsområder.</w:t>
      </w:r>
    </w:p>
    <w:p w14:paraId="10BCE2FC" w14:textId="77777777" w:rsidR="00B56AE7" w:rsidRDefault="00B56AE7" w:rsidP="00B56AE7">
      <w:pPr>
        <w:pStyle w:val="Listeavsnitt"/>
        <w:spacing w:line="360" w:lineRule="auto"/>
        <w:ind w:left="1440"/>
      </w:pPr>
    </w:p>
    <w:p w14:paraId="328B793F" w14:textId="395C9957" w:rsidR="004D128F" w:rsidRDefault="004D128F" w:rsidP="004D128F">
      <w:pPr>
        <w:pStyle w:val="Listeavsnitt"/>
        <w:numPr>
          <w:ilvl w:val="0"/>
          <w:numId w:val="1"/>
        </w:numPr>
        <w:spacing w:line="360" w:lineRule="auto"/>
      </w:pPr>
      <w:r w:rsidRPr="008A7E91">
        <w:rPr>
          <w:b/>
          <w:bCs/>
          <w:sz w:val="28"/>
          <w:szCs w:val="28"/>
        </w:rPr>
        <w:t>Medlemskap</w:t>
      </w:r>
      <w:r>
        <w:br/>
        <w:t xml:space="preserve">Medlemmer kan være organisasjoner, lag, foreninger, sammenslutninger, </w:t>
      </w:r>
      <w:proofErr w:type="spellStart"/>
      <w:r>
        <w:t>enkelstående</w:t>
      </w:r>
      <w:proofErr w:type="spellEnd"/>
      <w:r>
        <w:t xml:space="preserve"> grupper og enkeltpersoner innen kulturlivet (som er registrert) i Senja kommune og som slutter seg til kulturrådets formål.</w:t>
      </w:r>
      <w:r>
        <w:br/>
        <w:t xml:space="preserve">Medlemskapet registreres i kulturrådets register. Medlemskap bekreftes årlig ved betaling av </w:t>
      </w:r>
      <w:r w:rsidR="006E56F4">
        <w:t>kontingent fastsatt i årsmøtets budsjettvedtak.</w:t>
      </w:r>
    </w:p>
    <w:p w14:paraId="3073767F" w14:textId="77777777" w:rsidR="00B56AE7" w:rsidRDefault="00B56AE7" w:rsidP="00B56AE7">
      <w:pPr>
        <w:pStyle w:val="Listeavsnitt"/>
        <w:spacing w:line="360" w:lineRule="auto"/>
      </w:pPr>
    </w:p>
    <w:p w14:paraId="582171CB" w14:textId="2702C489" w:rsidR="006E56F4" w:rsidRPr="008A7E91" w:rsidRDefault="006E56F4" w:rsidP="004D128F">
      <w:pPr>
        <w:pStyle w:val="Listeavsnitt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8A7E91">
        <w:rPr>
          <w:b/>
          <w:bCs/>
          <w:sz w:val="28"/>
          <w:szCs w:val="28"/>
        </w:rPr>
        <w:t>Årsmøtet</w:t>
      </w:r>
    </w:p>
    <w:p w14:paraId="303A77B7" w14:textId="33582C0B" w:rsidR="006E56F4" w:rsidRDefault="006E56F4" w:rsidP="006E56F4">
      <w:pPr>
        <w:spacing w:line="360" w:lineRule="auto"/>
        <w:ind w:left="720"/>
      </w:pPr>
      <w:r w:rsidRPr="008A7E91">
        <w:rPr>
          <w:b/>
          <w:bCs/>
        </w:rPr>
        <w:t>4.1 Myndighet</w:t>
      </w:r>
      <w:r>
        <w:br/>
        <w:t>Senjas kulturråds øverste organ er årsmøtet.</w:t>
      </w:r>
    </w:p>
    <w:p w14:paraId="589E71F2" w14:textId="37520846" w:rsidR="006E56F4" w:rsidRPr="008A7E91" w:rsidRDefault="006E56F4" w:rsidP="006E56F4">
      <w:pPr>
        <w:spacing w:line="360" w:lineRule="auto"/>
        <w:ind w:left="720"/>
        <w:rPr>
          <w:b/>
          <w:bCs/>
        </w:rPr>
      </w:pPr>
      <w:r w:rsidRPr="008A7E91">
        <w:rPr>
          <w:b/>
          <w:bCs/>
        </w:rPr>
        <w:t>4.2 Representasjon på årsmøtet</w:t>
      </w:r>
    </w:p>
    <w:p w14:paraId="6114312E" w14:textId="62BA6D15" w:rsidR="006E56F4" w:rsidRDefault="006E56F4" w:rsidP="006E56F4">
      <w:pPr>
        <w:spacing w:line="360" w:lineRule="auto"/>
        <w:ind w:left="720"/>
      </w:pPr>
      <w:r>
        <w:t>Medlemsforeninger/organisasjoner som har minst ti aktive medlemmer kan møte med to delegater og har da to stemmer. Enkeltpersoner som har vært medlem i minst tre måneder, foreninger med færre enn ti aktive medlemmer, samt foretak, har en stemme.</w:t>
      </w:r>
      <w:r>
        <w:br/>
        <w:t xml:space="preserve">Medlemsrepresentanter som også er styremedlemmer eller revisor, kan ikke stemme i saker </w:t>
      </w:r>
      <w:r>
        <w:lastRenderedPageBreak/>
        <w:t>om årsberetning og regnskap.</w:t>
      </w:r>
      <w:r>
        <w:br/>
        <w:t>Lovlig innkalt årsmøte er vedtaksført med det antall godkjente representanter som møter.</w:t>
      </w:r>
    </w:p>
    <w:p w14:paraId="6F5D224A" w14:textId="5D68459C" w:rsidR="006E56F4" w:rsidRDefault="006E56F4" w:rsidP="006E56F4">
      <w:pPr>
        <w:spacing w:line="360" w:lineRule="auto"/>
        <w:ind w:left="720"/>
      </w:pPr>
      <w:r>
        <w:t>Ved stemmelikhet har kulturrådets leder dobbeltstemme.</w:t>
      </w:r>
    </w:p>
    <w:p w14:paraId="04434C90" w14:textId="3B99D651" w:rsidR="006E56F4" w:rsidRPr="008A7E91" w:rsidRDefault="006E56F4" w:rsidP="006E56F4">
      <w:pPr>
        <w:spacing w:line="360" w:lineRule="auto"/>
        <w:ind w:left="720"/>
        <w:rPr>
          <w:b/>
          <w:bCs/>
        </w:rPr>
      </w:pPr>
      <w:r w:rsidRPr="008A7E91">
        <w:rPr>
          <w:b/>
          <w:bCs/>
        </w:rPr>
        <w:t>4.3 Ordinært årsmøte</w:t>
      </w:r>
    </w:p>
    <w:p w14:paraId="17BFC7B5" w14:textId="6205577F" w:rsidR="006E56F4" w:rsidRDefault="006E56F4" w:rsidP="006E56F4">
      <w:pPr>
        <w:spacing w:line="360" w:lineRule="auto"/>
        <w:ind w:left="720"/>
      </w:pPr>
      <w:r>
        <w:tab/>
        <w:t>1. Ordinært årsmøte holdes hvert år innen utgangen av mars.</w:t>
      </w:r>
    </w:p>
    <w:p w14:paraId="01FA9F4C" w14:textId="535BD1D1" w:rsidR="006E56F4" w:rsidRDefault="006E56F4" w:rsidP="006E56F4">
      <w:pPr>
        <w:spacing w:line="360" w:lineRule="auto"/>
        <w:ind w:left="720"/>
      </w:pPr>
      <w:r>
        <w:tab/>
        <w:t>2. Årsmøtet innkalles av styret med minst 40 dagers varsel.</w:t>
      </w:r>
    </w:p>
    <w:p w14:paraId="048D30F8" w14:textId="1A22F8C4" w:rsidR="006E56F4" w:rsidRDefault="006E56F4" w:rsidP="006E56F4">
      <w:pPr>
        <w:spacing w:line="360" w:lineRule="auto"/>
        <w:ind w:left="720"/>
      </w:pPr>
      <w:r>
        <w:tab/>
        <w:t>3. Forslag som medlemmene foreslår behandlet på årsmøtet, må være forelagt styret senest to uker før årsmøtet.</w:t>
      </w:r>
    </w:p>
    <w:p w14:paraId="4AAE3A7D" w14:textId="62DB77C8" w:rsidR="006E56F4" w:rsidRDefault="006E56F4" w:rsidP="006E56F4">
      <w:pPr>
        <w:spacing w:line="360" w:lineRule="auto"/>
        <w:ind w:left="720"/>
      </w:pPr>
      <w:r>
        <w:tab/>
        <w:t>4. Fullstendig saksliste og andre nødvendige saksdokumenter med forslag må være tilgjengelig (kunngjort for medlemmene) senest en uke før årsmøtet.</w:t>
      </w:r>
    </w:p>
    <w:p w14:paraId="188F1D62" w14:textId="773ACA26" w:rsidR="006E56F4" w:rsidRDefault="006E56F4" w:rsidP="006E56F4">
      <w:pPr>
        <w:spacing w:line="360" w:lineRule="auto"/>
        <w:ind w:left="720"/>
      </w:pPr>
      <w:r>
        <w:tab/>
        <w:t>5. Årsmøtet kan bare behandle saker som er oppført på sakslista.</w:t>
      </w:r>
    </w:p>
    <w:p w14:paraId="256A101D" w14:textId="3DDCDA9C" w:rsidR="006E56F4" w:rsidRPr="008A7E91" w:rsidRDefault="006E56F4" w:rsidP="006E56F4">
      <w:pPr>
        <w:spacing w:line="360" w:lineRule="auto"/>
        <w:ind w:left="720"/>
        <w:rPr>
          <w:b/>
          <w:bCs/>
        </w:rPr>
      </w:pPr>
      <w:r w:rsidRPr="008A7E91">
        <w:rPr>
          <w:b/>
          <w:bCs/>
        </w:rPr>
        <w:t>4.4. Dagsorden for ordinært årsmøte</w:t>
      </w:r>
    </w:p>
    <w:p w14:paraId="5CBB665E" w14:textId="5F203D3B" w:rsidR="006E56F4" w:rsidRDefault="006E56F4" w:rsidP="006E56F4">
      <w:pPr>
        <w:spacing w:line="360" w:lineRule="auto"/>
        <w:ind w:left="720"/>
      </w:pPr>
      <w:r>
        <w:tab/>
        <w:t>1. Godkjenning av innkalling, representasjon og saksliste</w:t>
      </w:r>
    </w:p>
    <w:p w14:paraId="72D9E2BD" w14:textId="66FCA15E" w:rsidR="006E56F4" w:rsidRDefault="006E56F4" w:rsidP="006E56F4">
      <w:pPr>
        <w:spacing w:line="360" w:lineRule="auto"/>
        <w:ind w:left="720"/>
      </w:pPr>
      <w:r>
        <w:tab/>
        <w:t>2. Valg av møteleder, referent og to protokollunderskrivere</w:t>
      </w:r>
    </w:p>
    <w:p w14:paraId="04C788CA" w14:textId="7BB684F4" w:rsidR="006E56F4" w:rsidRDefault="006E56F4" w:rsidP="006E56F4">
      <w:pPr>
        <w:spacing w:line="360" w:lineRule="auto"/>
        <w:ind w:left="720"/>
      </w:pPr>
      <w:r>
        <w:tab/>
        <w:t>3. Årsmelding for siste kalenderår</w:t>
      </w:r>
    </w:p>
    <w:p w14:paraId="241789CA" w14:textId="47262875" w:rsidR="006E56F4" w:rsidRDefault="006E56F4" w:rsidP="006E56F4">
      <w:pPr>
        <w:spacing w:line="360" w:lineRule="auto"/>
        <w:ind w:left="720"/>
      </w:pPr>
      <w:r>
        <w:tab/>
        <w:t>4. Regnskap</w:t>
      </w:r>
    </w:p>
    <w:p w14:paraId="1DEAFA01" w14:textId="79323B19" w:rsidR="006E56F4" w:rsidRDefault="006E56F4" w:rsidP="006E56F4">
      <w:pPr>
        <w:spacing w:line="360" w:lineRule="auto"/>
        <w:ind w:left="720"/>
      </w:pPr>
      <w:r>
        <w:tab/>
        <w:t>5. Innkomne saker</w:t>
      </w:r>
    </w:p>
    <w:p w14:paraId="171226F2" w14:textId="0921F75E" w:rsidR="006E56F4" w:rsidRDefault="006E56F4" w:rsidP="006E56F4">
      <w:pPr>
        <w:spacing w:line="360" w:lineRule="auto"/>
        <w:ind w:left="720"/>
      </w:pPr>
      <w:r>
        <w:tab/>
        <w:t>6. Planer</w:t>
      </w:r>
    </w:p>
    <w:p w14:paraId="771B9781" w14:textId="1C5DC923" w:rsidR="006E56F4" w:rsidRDefault="006E56F4" w:rsidP="006E56F4">
      <w:pPr>
        <w:spacing w:line="360" w:lineRule="auto"/>
        <w:ind w:left="720"/>
      </w:pPr>
      <w:r>
        <w:tab/>
        <w:t>7. Budsjett</w:t>
      </w:r>
    </w:p>
    <w:p w14:paraId="2A19FE3A" w14:textId="7736A2AE" w:rsidR="006E56F4" w:rsidRDefault="006E56F4" w:rsidP="00B56AE7">
      <w:pPr>
        <w:spacing w:line="360" w:lineRule="auto"/>
        <w:ind w:left="720"/>
      </w:pPr>
      <w:r>
        <w:tab/>
        <w:t>8. Valg</w:t>
      </w:r>
      <w:r w:rsidR="00B56AE7">
        <w:t xml:space="preserve">: </w:t>
      </w:r>
      <w:r>
        <w:t>A. Styreleder for ett år</w:t>
      </w:r>
    </w:p>
    <w:p w14:paraId="3F9F5E4E" w14:textId="5AB803B4" w:rsidR="006E56F4" w:rsidRDefault="006E56F4" w:rsidP="006E56F4">
      <w:pPr>
        <w:spacing w:line="360" w:lineRule="auto"/>
        <w:ind w:left="720"/>
      </w:pPr>
      <w:r>
        <w:tab/>
      </w:r>
      <w:r>
        <w:tab/>
        <w:t xml:space="preserve">B. Nestleder for to år </w:t>
      </w:r>
    </w:p>
    <w:p w14:paraId="5A3825CE" w14:textId="57BD52E0" w:rsidR="006E56F4" w:rsidRDefault="006E56F4" w:rsidP="006E56F4">
      <w:pPr>
        <w:spacing w:line="360" w:lineRule="auto"/>
        <w:ind w:left="720"/>
      </w:pPr>
      <w:r>
        <w:tab/>
      </w:r>
      <w:r>
        <w:tab/>
        <w:t>C. Kasserer for to år</w:t>
      </w:r>
    </w:p>
    <w:p w14:paraId="15213584" w14:textId="5F1D199B" w:rsidR="006E56F4" w:rsidRDefault="006E56F4" w:rsidP="006E56F4">
      <w:pPr>
        <w:spacing w:line="360" w:lineRule="auto"/>
        <w:ind w:left="720"/>
      </w:pPr>
      <w:r>
        <w:tab/>
      </w:r>
      <w:r w:rsidR="006537F9">
        <w:tab/>
        <w:t>D. Revisor for ett år</w:t>
      </w:r>
    </w:p>
    <w:p w14:paraId="7A6C2F37" w14:textId="6072E775" w:rsidR="00CA5AFD" w:rsidRDefault="00CA5AFD" w:rsidP="006E56F4">
      <w:pPr>
        <w:spacing w:line="360" w:lineRule="auto"/>
        <w:ind w:left="720"/>
      </w:pPr>
      <w:r>
        <w:tab/>
      </w:r>
      <w:r>
        <w:tab/>
        <w:t>E. Valgkomité med tre medlemmer for ett år.</w:t>
      </w:r>
    </w:p>
    <w:p w14:paraId="1C913F4A" w14:textId="77777777" w:rsidR="009D5F72" w:rsidRDefault="007907FB" w:rsidP="006E56F4">
      <w:pPr>
        <w:spacing w:line="360" w:lineRule="auto"/>
        <w:ind w:left="720"/>
      </w:pPr>
      <w:r>
        <w:tab/>
      </w:r>
      <w:r>
        <w:tab/>
        <w:t xml:space="preserve"> 3 Styremedlemmer 2 år (</w:t>
      </w:r>
      <w:r w:rsidR="009D5F72">
        <w:t xml:space="preserve">derav </w:t>
      </w:r>
      <w:r>
        <w:t>1 u-rep</w:t>
      </w:r>
      <w:r w:rsidR="009D5F72">
        <w:t>resentant for 1 år)</w:t>
      </w:r>
    </w:p>
    <w:p w14:paraId="33264FE4" w14:textId="64CCA995" w:rsidR="007907FB" w:rsidRDefault="007907FB" w:rsidP="006E56F4">
      <w:pPr>
        <w:spacing w:line="360" w:lineRule="auto"/>
        <w:ind w:left="720"/>
      </w:pPr>
      <w:r>
        <w:t xml:space="preserve"> Sekretær </w:t>
      </w:r>
      <w:r w:rsidR="009D5F72">
        <w:t xml:space="preserve">er fast </w:t>
      </w:r>
      <w:r>
        <w:t>ansatt</w:t>
      </w:r>
    </w:p>
    <w:p w14:paraId="726D2738" w14:textId="3484378C" w:rsidR="000A581E" w:rsidRPr="008A7E91" w:rsidRDefault="000A581E" w:rsidP="006E56F4">
      <w:pPr>
        <w:spacing w:line="360" w:lineRule="auto"/>
        <w:ind w:left="720"/>
        <w:rPr>
          <w:b/>
          <w:bCs/>
        </w:rPr>
      </w:pPr>
      <w:r w:rsidRPr="008A7E91">
        <w:rPr>
          <w:b/>
          <w:bCs/>
        </w:rPr>
        <w:lastRenderedPageBreak/>
        <w:t>4.5</w:t>
      </w:r>
      <w:r w:rsidR="00384633" w:rsidRPr="008A7E91">
        <w:rPr>
          <w:b/>
          <w:bCs/>
        </w:rPr>
        <w:t xml:space="preserve"> Valg</w:t>
      </w:r>
    </w:p>
    <w:p w14:paraId="4F53CE0D" w14:textId="12D3D4F5" w:rsidR="00384633" w:rsidRDefault="00384633" w:rsidP="006E56F4">
      <w:pPr>
        <w:spacing w:line="360" w:lineRule="auto"/>
        <w:ind w:left="720"/>
      </w:pPr>
      <w:r>
        <w:tab/>
        <w:t xml:space="preserve">1. Årsmøtet og valgkomiteen skal så langt mulig påse at flest mulig </w:t>
      </w:r>
      <w:proofErr w:type="spellStart"/>
      <w:r>
        <w:t>kulturgrener</w:t>
      </w:r>
      <w:proofErr w:type="spellEnd"/>
      <w:r>
        <w:t xml:space="preserve"> er representert i styret</w:t>
      </w:r>
    </w:p>
    <w:p w14:paraId="639D6A82" w14:textId="63281A8C" w:rsidR="00384633" w:rsidRDefault="00384633" w:rsidP="006E56F4">
      <w:pPr>
        <w:spacing w:line="360" w:lineRule="auto"/>
        <w:ind w:left="720"/>
      </w:pPr>
      <w:r>
        <w:tab/>
        <w:t>2. Valgene kan foregå ved akklamasjon, dersom bare ett forslag foreligger</w:t>
      </w:r>
      <w:r w:rsidR="009D5F72">
        <w:t>, eller</w:t>
      </w:r>
      <w:r>
        <w:t xml:space="preserve"> som skriftlig avstemming.</w:t>
      </w:r>
    </w:p>
    <w:p w14:paraId="06F7EE2C" w14:textId="10EB7B32" w:rsidR="00545226" w:rsidRPr="008A7E91" w:rsidRDefault="00545226" w:rsidP="00B56AE7">
      <w:pPr>
        <w:spacing w:line="360" w:lineRule="auto"/>
        <w:ind w:firstLine="708"/>
        <w:rPr>
          <w:b/>
          <w:bCs/>
        </w:rPr>
      </w:pPr>
      <w:r w:rsidRPr="008A7E91">
        <w:rPr>
          <w:b/>
          <w:bCs/>
        </w:rPr>
        <w:t>4.6 Valgkomiteen</w:t>
      </w:r>
    </w:p>
    <w:p w14:paraId="34E1D64E" w14:textId="08EA654F" w:rsidR="005E01B4" w:rsidRDefault="005E01B4" w:rsidP="006E56F4">
      <w:pPr>
        <w:spacing w:line="360" w:lineRule="auto"/>
        <w:ind w:left="720"/>
      </w:pPr>
      <w:r>
        <w:tab/>
        <w:t>1. Det skal velges en valgkomite på tre medlemmer.</w:t>
      </w:r>
    </w:p>
    <w:p w14:paraId="233D44D8" w14:textId="010F8390" w:rsidR="00744000" w:rsidRDefault="00744000" w:rsidP="006E56F4">
      <w:pPr>
        <w:spacing w:line="360" w:lineRule="auto"/>
        <w:ind w:left="720"/>
      </w:pPr>
      <w:r>
        <w:tab/>
        <w:t>2</w:t>
      </w:r>
      <w:r w:rsidR="003A0410">
        <w:t>. Valgkomiteen fremmer forslag til leder, styremedlemmer, varamedlemmer, revi</w:t>
      </w:r>
      <w:r w:rsidR="009D5F72">
        <w:t xml:space="preserve">sor </w:t>
      </w:r>
      <w:r w:rsidR="003A0410">
        <w:t>og ny valgkomite for neste årsmøte.</w:t>
      </w:r>
    </w:p>
    <w:p w14:paraId="33E5843C" w14:textId="5B51F706" w:rsidR="003A0410" w:rsidRDefault="003A0410" w:rsidP="006E56F4">
      <w:pPr>
        <w:spacing w:line="360" w:lineRule="auto"/>
        <w:ind w:left="720"/>
      </w:pPr>
      <w:r>
        <w:tab/>
        <w:t xml:space="preserve">3. </w:t>
      </w:r>
      <w:r w:rsidR="004E01C6">
        <w:t>De av komiteens foreslåtte kandidater må ha sagt seg villige til å ta imot valg.</w:t>
      </w:r>
    </w:p>
    <w:p w14:paraId="727E8B80" w14:textId="1B136A07" w:rsidR="004E01C6" w:rsidRDefault="004E01C6" w:rsidP="006E56F4">
      <w:pPr>
        <w:spacing w:line="360" w:lineRule="auto"/>
        <w:ind w:left="720"/>
      </w:pPr>
      <w:r>
        <w:tab/>
        <w:t>4. Komiteens innstil</w:t>
      </w:r>
      <w:r w:rsidR="00066AD7">
        <w:t>li</w:t>
      </w:r>
      <w:r>
        <w:t>ng skal være klar og utsendes sammen med</w:t>
      </w:r>
      <w:r w:rsidR="00066AD7">
        <w:t xml:space="preserve"> øvrige saksdokumenter (</w:t>
      </w:r>
      <w:proofErr w:type="spellStart"/>
      <w:r w:rsidR="00066AD7">
        <w:t>jfr</w:t>
      </w:r>
      <w:proofErr w:type="spellEnd"/>
      <w:r w:rsidR="00066AD7">
        <w:t xml:space="preserve"> </w:t>
      </w:r>
      <w:proofErr w:type="spellStart"/>
      <w:r w:rsidR="00066AD7">
        <w:t>pkt</w:t>
      </w:r>
      <w:proofErr w:type="spellEnd"/>
      <w:r w:rsidR="00066AD7">
        <w:t xml:space="preserve"> 4.3.4).</w:t>
      </w:r>
    </w:p>
    <w:p w14:paraId="09B0B0E2" w14:textId="5895C272" w:rsidR="00374E49" w:rsidRPr="004E7F89" w:rsidRDefault="00374E49" w:rsidP="00B56AE7">
      <w:pPr>
        <w:spacing w:line="360" w:lineRule="auto"/>
        <w:ind w:firstLine="708"/>
        <w:rPr>
          <w:b/>
          <w:bCs/>
        </w:rPr>
      </w:pPr>
      <w:r w:rsidRPr="004E7F89">
        <w:rPr>
          <w:b/>
          <w:bCs/>
        </w:rPr>
        <w:t>4.7 Ekstraordinært årsmøte</w:t>
      </w:r>
    </w:p>
    <w:p w14:paraId="3EDAE531" w14:textId="7EF3A3E9" w:rsidR="00374E49" w:rsidRDefault="00374E49" w:rsidP="006E56F4">
      <w:pPr>
        <w:spacing w:line="360" w:lineRule="auto"/>
        <w:ind w:left="720"/>
      </w:pPr>
      <w:r>
        <w:tab/>
        <w:t>Styret innkaller til ekstraordinært årsmøte med minst 30 dagers varsel, dersom minst en tredel av medlemmene (antall medlemmer) eller et flertall av styremedlemmene forlanger det.</w:t>
      </w:r>
    </w:p>
    <w:p w14:paraId="5594962E" w14:textId="4B36ED40" w:rsidR="00374E49" w:rsidRDefault="00374E49" w:rsidP="009D5F72">
      <w:pPr>
        <w:spacing w:line="360" w:lineRule="auto"/>
        <w:ind w:left="720"/>
      </w:pPr>
      <w:r>
        <w:t>Møtet kan bare behandle saker som er kunngjort i innkallingen.</w:t>
      </w:r>
    </w:p>
    <w:p w14:paraId="1FCC4455" w14:textId="65CD2A5F" w:rsidR="00374E49" w:rsidRDefault="00374E49" w:rsidP="00374E49">
      <w:pPr>
        <w:pStyle w:val="Listeavsnitt"/>
        <w:numPr>
          <w:ilvl w:val="0"/>
          <w:numId w:val="1"/>
        </w:numPr>
        <w:spacing w:line="360" w:lineRule="auto"/>
      </w:pPr>
      <w:r w:rsidRPr="004E7F89">
        <w:rPr>
          <w:b/>
          <w:bCs/>
          <w:sz w:val="28"/>
          <w:szCs w:val="28"/>
        </w:rPr>
        <w:t>Styret</w:t>
      </w:r>
      <w:r>
        <w:br/>
        <w:t>Styret skal:</w:t>
      </w:r>
    </w:p>
    <w:p w14:paraId="0ADF79B3" w14:textId="0F95C169" w:rsidR="00374E49" w:rsidRDefault="00374E49" w:rsidP="00374E49">
      <w:pPr>
        <w:pStyle w:val="Listeavsnitt"/>
        <w:numPr>
          <w:ilvl w:val="0"/>
          <w:numId w:val="2"/>
        </w:numPr>
        <w:spacing w:line="360" w:lineRule="auto"/>
      </w:pPr>
      <w:r>
        <w:t>Lede organisasjonen mellom årsmøtene</w:t>
      </w:r>
    </w:p>
    <w:p w14:paraId="7F29A259" w14:textId="0A463B0B" w:rsidR="00374E49" w:rsidRDefault="00374E49" w:rsidP="00374E49">
      <w:pPr>
        <w:pStyle w:val="Listeavsnitt"/>
        <w:numPr>
          <w:ilvl w:val="0"/>
          <w:numId w:val="2"/>
        </w:numPr>
        <w:spacing w:line="360" w:lineRule="auto"/>
      </w:pPr>
      <w:r>
        <w:t>Iverksette årsmøtets vedtak</w:t>
      </w:r>
    </w:p>
    <w:p w14:paraId="4353BDD5" w14:textId="5AF103EF" w:rsidR="00374E49" w:rsidRDefault="00374E49" w:rsidP="00374E49">
      <w:pPr>
        <w:pStyle w:val="Listeavsnitt"/>
        <w:numPr>
          <w:ilvl w:val="0"/>
          <w:numId w:val="2"/>
        </w:numPr>
        <w:spacing w:line="360" w:lineRule="auto"/>
      </w:pPr>
      <w:r>
        <w:t>Utarbeide årsmelding og regnskap (begge følger kalenderåret)</w:t>
      </w:r>
    </w:p>
    <w:p w14:paraId="6B30CEEC" w14:textId="607BF21A" w:rsidR="00374E49" w:rsidRDefault="00374E49" w:rsidP="00374E49">
      <w:pPr>
        <w:pStyle w:val="Listeavsnitt"/>
        <w:numPr>
          <w:ilvl w:val="0"/>
          <w:numId w:val="2"/>
        </w:numPr>
        <w:spacing w:line="360" w:lineRule="auto"/>
      </w:pPr>
      <w:r>
        <w:t>Fremme forslag til handlingsplan og budsjett</w:t>
      </w:r>
    </w:p>
    <w:p w14:paraId="0E03CAB5" w14:textId="33CF557C" w:rsidR="00374E49" w:rsidRDefault="00374E49" w:rsidP="00374E49">
      <w:pPr>
        <w:pStyle w:val="Listeavsnitt"/>
        <w:numPr>
          <w:ilvl w:val="0"/>
          <w:numId w:val="2"/>
        </w:numPr>
        <w:spacing w:line="360" w:lineRule="auto"/>
      </w:pPr>
      <w:r>
        <w:t>Vedlikeholde register over medlemmer</w:t>
      </w:r>
    </w:p>
    <w:p w14:paraId="16496493" w14:textId="15535190" w:rsidR="00374E49" w:rsidRDefault="0023060D" w:rsidP="0023060D">
      <w:pPr>
        <w:spacing w:line="360" w:lineRule="auto"/>
        <w:ind w:left="708"/>
      </w:pPr>
      <w:r>
        <w:t>Styret er beslutningsdyktig når minst leder eller nestleder og to styremedlemmer er til stede. Ved stemmelikhet er leder, ev</w:t>
      </w:r>
      <w:r w:rsidR="009D5F72">
        <w:t>entuel</w:t>
      </w:r>
      <w:r>
        <w:t>t nestleders stemme avgjørende.</w:t>
      </w:r>
    </w:p>
    <w:p w14:paraId="386CC2A7" w14:textId="3F744321" w:rsidR="00B56AE7" w:rsidRDefault="00B56AE7" w:rsidP="0023060D">
      <w:pPr>
        <w:spacing w:line="360" w:lineRule="auto"/>
        <w:ind w:left="708"/>
      </w:pPr>
    </w:p>
    <w:p w14:paraId="6A40273F" w14:textId="77777777" w:rsidR="00B56AE7" w:rsidRDefault="00B56AE7" w:rsidP="0023060D">
      <w:pPr>
        <w:spacing w:line="360" w:lineRule="auto"/>
        <w:ind w:left="708"/>
      </w:pPr>
    </w:p>
    <w:p w14:paraId="077D7D70" w14:textId="0FCA0AFF" w:rsidR="0023060D" w:rsidRPr="004E7F89" w:rsidRDefault="0023060D" w:rsidP="0023060D">
      <w:pPr>
        <w:pStyle w:val="Listeavsnitt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4E7F89">
        <w:rPr>
          <w:b/>
          <w:bCs/>
          <w:sz w:val="28"/>
          <w:szCs w:val="28"/>
        </w:rPr>
        <w:lastRenderedPageBreak/>
        <w:t>Endringer i vedtektene</w:t>
      </w:r>
    </w:p>
    <w:p w14:paraId="7DDA8FD5" w14:textId="60BEEC7D" w:rsidR="00F05E1B" w:rsidRDefault="0023060D" w:rsidP="00F05E1B">
      <w:pPr>
        <w:spacing w:line="360" w:lineRule="auto"/>
        <w:ind w:left="708"/>
      </w:pPr>
      <w:r>
        <w:t>Endringer i vedtektene kan besluttes bare av et ordinært årsmøte. Beslutningen krever to tredels flertall. Forslag til endring av vedtekter må sendes ut i forkant av årsmøtet.</w:t>
      </w:r>
    </w:p>
    <w:p w14:paraId="6A469CC0" w14:textId="162EC67C" w:rsidR="00F05E1B" w:rsidRPr="004E7F89" w:rsidRDefault="00F05E1B" w:rsidP="00F05E1B">
      <w:pPr>
        <w:pStyle w:val="Listeavsnitt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4E7F89">
        <w:rPr>
          <w:b/>
          <w:bCs/>
          <w:sz w:val="28"/>
          <w:szCs w:val="28"/>
        </w:rPr>
        <w:t>Oppløsning av organisasjonen</w:t>
      </w:r>
    </w:p>
    <w:p w14:paraId="1B813181" w14:textId="36C89D1A" w:rsidR="00F05E1B" w:rsidRDefault="00DA079D" w:rsidP="00F05E1B">
      <w:pPr>
        <w:spacing w:line="360" w:lineRule="auto"/>
        <w:ind w:left="720"/>
      </w:pPr>
      <w:r>
        <w:t>Organisasjonen kan avvikles hvis, og bar hvis et forslag om dette er kunngjort og drøftet i et ordinært årsmøte, og vedtatt i neste ordinære årsmøte. Beslutningen krever to tredels flertall. Møtet må også bestemme disponering av eventuelle midler.</w:t>
      </w:r>
    </w:p>
    <w:sectPr w:rsidR="00F0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F3BC5"/>
    <w:multiLevelType w:val="hybridMultilevel"/>
    <w:tmpl w:val="FC10BBE8"/>
    <w:lvl w:ilvl="0" w:tplc="859ACF08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13F32C3"/>
    <w:multiLevelType w:val="hybridMultilevel"/>
    <w:tmpl w:val="84C87E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8F"/>
    <w:rsid w:val="00066AD7"/>
    <w:rsid w:val="000A581E"/>
    <w:rsid w:val="00186C5C"/>
    <w:rsid w:val="0023060D"/>
    <w:rsid w:val="00336BD3"/>
    <w:rsid w:val="00374E49"/>
    <w:rsid w:val="00384633"/>
    <w:rsid w:val="003A0410"/>
    <w:rsid w:val="004D128F"/>
    <w:rsid w:val="004E01C6"/>
    <w:rsid w:val="004E7F89"/>
    <w:rsid w:val="00545226"/>
    <w:rsid w:val="005E01B4"/>
    <w:rsid w:val="006537F9"/>
    <w:rsid w:val="006E56F4"/>
    <w:rsid w:val="00744000"/>
    <w:rsid w:val="007907FB"/>
    <w:rsid w:val="008668B0"/>
    <w:rsid w:val="008A7E91"/>
    <w:rsid w:val="009D5F72"/>
    <w:rsid w:val="00A75A90"/>
    <w:rsid w:val="00B56AE7"/>
    <w:rsid w:val="00C444CB"/>
    <w:rsid w:val="00C723CF"/>
    <w:rsid w:val="00CA5AFD"/>
    <w:rsid w:val="00D47D1C"/>
    <w:rsid w:val="00D51C82"/>
    <w:rsid w:val="00DA079D"/>
    <w:rsid w:val="00DB525D"/>
    <w:rsid w:val="00F0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79AD"/>
  <w15:chartTrackingRefBased/>
  <w15:docId w15:val="{8F9B639D-6175-448B-96DE-3C624B0B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1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Noreng</dc:creator>
  <cp:keywords/>
  <dc:description/>
  <cp:lastModifiedBy>Kristian Kaurin</cp:lastModifiedBy>
  <cp:revision>2</cp:revision>
  <dcterms:created xsi:type="dcterms:W3CDTF">2021-06-24T22:37:00Z</dcterms:created>
  <dcterms:modified xsi:type="dcterms:W3CDTF">2021-06-24T22:37:00Z</dcterms:modified>
</cp:coreProperties>
</file>